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6D94" w:rsidRPr="004C6D94" w:rsidRDefault="004C6D94" w:rsidP="00BD7882">
      <w:pPr>
        <w:pStyle w:val="Heading1"/>
        <w:spacing w:before="100" w:beforeAutospacing="1" w:line="240" w:lineRule="auto"/>
      </w:pPr>
      <w:r w:rsidRPr="004C6D94">
        <w:t>2017 Map Competition</w:t>
      </w:r>
    </w:p>
    <w:p w:rsidR="00BD7882" w:rsidRDefault="004C6D94" w:rsidP="00BD7882">
      <w:pPr>
        <w:pStyle w:val="Heading1"/>
        <w:spacing w:before="100" w:beforeAutospacing="1" w:line="240" w:lineRule="auto"/>
        <w:jc w:val="center"/>
      </w:pPr>
      <w:r w:rsidRPr="004C6D94">
        <w:t>Lake Charleston Trail System</w:t>
      </w:r>
      <w:r w:rsidR="00713624">
        <w:t xml:space="preserve"> Map</w:t>
      </w:r>
    </w:p>
    <w:p w:rsidR="00BD7882" w:rsidRPr="00BD7882" w:rsidRDefault="00BD7882" w:rsidP="00BD7882">
      <w:pPr>
        <w:spacing w:line="240" w:lineRule="auto"/>
      </w:pPr>
    </w:p>
    <w:p w:rsidR="00BD7882" w:rsidRDefault="004C6D94" w:rsidP="00BD7882">
      <w:pPr>
        <w:spacing w:line="240" w:lineRule="auto"/>
        <w:jc w:val="center"/>
        <w:rPr>
          <w:sz w:val="28"/>
          <w:szCs w:val="28"/>
        </w:rPr>
      </w:pPr>
      <w:r>
        <w:rPr>
          <w:noProof/>
          <w:lang w:eastAsia="zh-CN"/>
        </w:rPr>
        <w:drawing>
          <wp:inline distT="0" distB="0" distL="0" distR="0" wp14:anchorId="3D1F340B" wp14:editId="711C597E">
            <wp:extent cx="4314825" cy="268605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9231" t="10826" r="8173" b="8832"/>
                    <a:stretch/>
                  </pic:blipFill>
                  <pic:spPr bwMode="auto">
                    <a:xfrm>
                      <a:off x="0" y="0"/>
                      <a:ext cx="4314825" cy="2686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3624" w:rsidRDefault="00713624" w:rsidP="00713624">
      <w:pPr>
        <w:pStyle w:val="Heading2"/>
        <w:rPr>
          <w:noProof/>
          <w:sz w:val="28"/>
          <w:szCs w:val="28"/>
        </w:rPr>
      </w:pPr>
    </w:p>
    <w:p w:rsidR="00713624" w:rsidRPr="00BD7882" w:rsidRDefault="00713624" w:rsidP="00713624">
      <w:pPr>
        <w:pStyle w:val="Heading2"/>
        <w:rPr>
          <w:noProof/>
          <w:sz w:val="28"/>
          <w:szCs w:val="28"/>
        </w:rPr>
      </w:pPr>
      <w:r>
        <w:rPr>
          <w:noProof/>
          <w:sz w:val="28"/>
          <w:szCs w:val="28"/>
        </w:rPr>
        <w:t>Rules and</w:t>
      </w:r>
      <w:r w:rsidRPr="00BD7882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>Guidelines</w:t>
      </w:r>
      <w:r w:rsidRPr="00BD7882">
        <w:rPr>
          <w:noProof/>
          <w:sz w:val="28"/>
          <w:szCs w:val="28"/>
        </w:rPr>
        <w:t>:</w:t>
      </w:r>
    </w:p>
    <w:p w:rsidR="00713624" w:rsidRDefault="00713624" w:rsidP="00713624">
      <w:pPr>
        <w:pStyle w:val="ListParagraph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Submit your entry as a single PDF file.</w:t>
      </w:r>
    </w:p>
    <w:p w:rsidR="00713624" w:rsidRDefault="00713624" w:rsidP="0071362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Winning entrants must supply cartographic files used to create the map (e.g. ArcMap *.mxd document with data files).</w:t>
      </w:r>
    </w:p>
    <w:p w:rsidR="00713624" w:rsidRDefault="00713624" w:rsidP="0071362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By entering the contest, you agree to place your map in the public domain and allow it to be used and/or altered by the city.</w:t>
      </w:r>
    </w:p>
    <w:p w:rsidR="00713624" w:rsidRDefault="00713624" w:rsidP="00713624">
      <w:pPr>
        <w:pStyle w:val="ListParagraph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 t</w:t>
      </w:r>
      <w:r w:rsidRPr="00BD7882">
        <w:rPr>
          <w:rFonts w:ascii="Arial" w:hAnsi="Arial" w:cs="Arial"/>
          <w:sz w:val="24"/>
          <w:szCs w:val="24"/>
        </w:rPr>
        <w:t>rail map should be</w:t>
      </w:r>
      <w:r>
        <w:rPr>
          <w:rFonts w:ascii="Arial" w:hAnsi="Arial" w:cs="Arial"/>
          <w:sz w:val="24"/>
          <w:szCs w:val="24"/>
        </w:rPr>
        <w:t xml:space="preserve"> large (approx.</w:t>
      </w:r>
      <w:r w:rsidRPr="00BD7882">
        <w:rPr>
          <w:rFonts w:ascii="Arial" w:hAnsi="Arial" w:cs="Arial"/>
          <w:sz w:val="24"/>
          <w:szCs w:val="24"/>
        </w:rPr>
        <w:t xml:space="preserve"> 3 x 4 feet</w:t>
      </w:r>
      <w:r>
        <w:rPr>
          <w:rFonts w:ascii="Arial" w:hAnsi="Arial" w:cs="Arial"/>
          <w:sz w:val="24"/>
          <w:szCs w:val="24"/>
        </w:rPr>
        <w:t>)</w:t>
      </w:r>
      <w:r w:rsidRPr="00BD7882">
        <w:rPr>
          <w:rFonts w:ascii="Arial" w:hAnsi="Arial" w:cs="Arial"/>
          <w:sz w:val="24"/>
          <w:szCs w:val="24"/>
        </w:rPr>
        <w:t>, to be displayed at trailheads</w:t>
      </w:r>
    </w:p>
    <w:p w:rsidR="00713624" w:rsidRPr="00BD7882" w:rsidRDefault="00713624" w:rsidP="0071362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>should be easily readable from 5 feet away</w:t>
      </w:r>
    </w:p>
    <w:p w:rsidR="00713624" w:rsidRDefault="00713624" w:rsidP="0071362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but for printing purposes, cannot be more than 3 feet on shortest side</w:t>
      </w:r>
    </w:p>
    <w:p w:rsidR="00713624" w:rsidRDefault="00713624" w:rsidP="00713624">
      <w:pPr>
        <w:pStyle w:val="ListParagraph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>Trail colors have been designated by city</w:t>
      </w:r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ab/>
      </w:r>
    </w:p>
    <w:p w:rsidR="00713624" w:rsidRPr="00713624" w:rsidRDefault="00713624" w:rsidP="0033567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 w:rsidRPr="00713624">
        <w:rPr>
          <w:rFonts w:ascii="Arial" w:hAnsi="Arial" w:cs="Arial"/>
          <w:sz w:val="24"/>
          <w:szCs w:val="24"/>
        </w:rPr>
        <w:t xml:space="preserve">See </w:t>
      </w:r>
      <w:r w:rsidR="006124D9">
        <w:rPr>
          <w:rFonts w:ascii="Arial" w:hAnsi="Arial" w:cs="Arial"/>
          <w:i/>
          <w:sz w:val="24"/>
          <w:szCs w:val="24"/>
        </w:rPr>
        <w:t>color coded map.PNG</w:t>
      </w:r>
    </w:p>
    <w:p w:rsidR="00713624" w:rsidRPr="00BD7882" w:rsidRDefault="00713624" w:rsidP="00713624">
      <w:pPr>
        <w:pStyle w:val="ListParagraph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BD7882">
        <w:rPr>
          <w:rFonts w:ascii="Arial" w:hAnsi="Arial" w:cs="Arial"/>
          <w:sz w:val="24"/>
          <w:szCs w:val="24"/>
        </w:rPr>
        <w:t>Possible map elements include:</w:t>
      </w:r>
    </w:p>
    <w:p w:rsidR="00713624" w:rsidRPr="00BD7882" w:rsidRDefault="00713624" w:rsidP="0071362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>trails: colors, labels, distances, approx. hiking times, difficulty levels, etc.</w:t>
      </w:r>
    </w:p>
    <w:p w:rsidR="00713624" w:rsidRPr="00BD7882" w:rsidRDefault="00713624" w:rsidP="0071362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>topography, aerial photos</w:t>
      </w:r>
    </w:p>
    <w:p w:rsidR="00713624" w:rsidRPr="00BD7882" w:rsidRDefault="00713624" w:rsidP="0071362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>trailheads, other well-known locations or landmarks</w:t>
      </w:r>
    </w:p>
    <w:p w:rsidR="00713624" w:rsidRPr="00BD7882" w:rsidRDefault="00713624" w:rsidP="0071362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>anything else you think might be relevant to trail users</w:t>
      </w:r>
    </w:p>
    <w:p w:rsidR="00713624" w:rsidRPr="00BD7882" w:rsidRDefault="00713624" w:rsidP="00713624">
      <w:pPr>
        <w:pStyle w:val="ListParagraph"/>
        <w:numPr>
          <w:ilvl w:val="1"/>
          <w:numId w:val="4"/>
        </w:numPr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 xml:space="preserve">However, keep in mind that a good map should not try to show </w:t>
      </w:r>
      <w:r w:rsidRPr="00BD7882">
        <w:rPr>
          <w:rFonts w:ascii="Arial" w:hAnsi="Arial" w:cs="Arial"/>
          <w:i/>
          <w:sz w:val="24"/>
          <w:szCs w:val="24"/>
        </w:rPr>
        <w:t xml:space="preserve">too much </w:t>
      </w:r>
      <w:r w:rsidRPr="00BD7882">
        <w:rPr>
          <w:rFonts w:ascii="Arial" w:hAnsi="Arial" w:cs="Arial"/>
          <w:sz w:val="24"/>
          <w:szCs w:val="24"/>
        </w:rPr>
        <w:t>information. Use your cartographic judgement!</w:t>
      </w:r>
    </w:p>
    <w:p w:rsidR="00713624" w:rsidRDefault="00713624" w:rsidP="00C66DF5">
      <w:pPr>
        <w:pStyle w:val="Heading2"/>
        <w:rPr>
          <w:sz w:val="28"/>
          <w:szCs w:val="28"/>
        </w:rPr>
      </w:pPr>
    </w:p>
    <w:p w:rsidR="00C66DF5" w:rsidRPr="00C66DF5" w:rsidRDefault="004C6D94" w:rsidP="00C66DF5">
      <w:pPr>
        <w:pStyle w:val="Heading2"/>
        <w:rPr>
          <w:sz w:val="28"/>
          <w:szCs w:val="28"/>
        </w:rPr>
      </w:pPr>
      <w:r w:rsidRPr="00BD7882">
        <w:rPr>
          <w:sz w:val="28"/>
          <w:szCs w:val="28"/>
        </w:rPr>
        <w:t>Data Layers Available:</w:t>
      </w:r>
    </w:p>
    <w:p w:rsidR="004C6D94" w:rsidRPr="00BD7882" w:rsidRDefault="004C6D94" w:rsidP="004C6D94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>DOT_2011_Aerial.jpg – aerial image of the Lake Charleston area</w:t>
      </w:r>
    </w:p>
    <w:p w:rsidR="004C6D94" w:rsidRPr="00BD7882" w:rsidRDefault="00C85923" w:rsidP="004C6D94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DSM</w:t>
      </w:r>
      <w:r w:rsidR="004C6D94" w:rsidRPr="00BD7882">
        <w:rPr>
          <w:rFonts w:ascii="Arial" w:hAnsi="Arial" w:cs="Arial"/>
          <w:sz w:val="24"/>
          <w:szCs w:val="24"/>
        </w:rPr>
        <w:t xml:space="preserve"> – Digital Surface Model</w:t>
      </w:r>
      <w:r w:rsidR="00BE3D97" w:rsidRPr="00BD7882">
        <w:rPr>
          <w:rFonts w:ascii="Arial" w:hAnsi="Arial" w:cs="Arial"/>
          <w:sz w:val="24"/>
          <w:szCs w:val="24"/>
        </w:rPr>
        <w:t>, canopy elevation layer via LiDAR</w:t>
      </w:r>
    </w:p>
    <w:p w:rsidR="00BE3D97" w:rsidRDefault="00C85923" w:rsidP="004C6D94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DTM</w:t>
      </w:r>
      <w:r w:rsidR="00BE3D97" w:rsidRPr="00BD7882">
        <w:rPr>
          <w:rFonts w:ascii="Arial" w:hAnsi="Arial" w:cs="Arial"/>
          <w:sz w:val="24"/>
          <w:szCs w:val="24"/>
        </w:rPr>
        <w:t xml:space="preserve"> – Digital Terrain Model, elevation of the Earth via LiDAR</w:t>
      </w:r>
    </w:p>
    <w:p w:rsidR="00C66DF5" w:rsidRDefault="00C66DF5" w:rsidP="00C66DF5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Green – GPS points of the Green Trail</w:t>
      </w:r>
    </w:p>
    <w:p w:rsidR="005A05BF" w:rsidRPr="00BD7882" w:rsidRDefault="005A05BF" w:rsidP="005A05BF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Heartbreak_to_MtWillenborg – GPS points of the trail section</w:t>
      </w:r>
    </w:p>
    <w:p w:rsidR="00BE3D97" w:rsidRPr="00BD7882" w:rsidRDefault="00C85923" w:rsidP="00BE3D97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Hillshade</w:t>
      </w:r>
      <w:r w:rsidR="00BE3D97" w:rsidRPr="00BD7882">
        <w:rPr>
          <w:rFonts w:ascii="Arial" w:hAnsi="Arial" w:cs="Arial"/>
          <w:sz w:val="24"/>
          <w:szCs w:val="24"/>
        </w:rPr>
        <w:t xml:space="preserve"> -  a 3D representation of the surface, with the sun's relative position taken into account</w:t>
      </w:r>
    </w:p>
    <w:p w:rsidR="00B0345C" w:rsidRPr="00BD7882" w:rsidRDefault="00BE3D97" w:rsidP="00B0345C">
      <w:pPr>
        <w:pStyle w:val="ListParagraph"/>
        <w:numPr>
          <w:ilvl w:val="1"/>
          <w:numId w:val="2"/>
        </w:numPr>
        <w:spacing w:line="240" w:lineRule="auto"/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>to display properly in ArcMap:</w:t>
      </w:r>
    </w:p>
    <w:p w:rsidR="00B0345C" w:rsidRPr="00BD7882" w:rsidRDefault="00B0345C" w:rsidP="00B0345C">
      <w:pPr>
        <w:pStyle w:val="ListParagraph"/>
        <w:numPr>
          <w:ilvl w:val="2"/>
          <w:numId w:val="2"/>
        </w:numPr>
        <w:spacing w:line="240" w:lineRule="auto"/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 xml:space="preserve"> Go to </w:t>
      </w:r>
      <w:r w:rsidRPr="00BD7882">
        <w:rPr>
          <w:rFonts w:ascii="Arial" w:hAnsi="Arial" w:cs="Arial"/>
          <w:i/>
          <w:sz w:val="24"/>
          <w:szCs w:val="24"/>
        </w:rPr>
        <w:t>Properties</w:t>
      </w:r>
    </w:p>
    <w:p w:rsidR="00B0345C" w:rsidRPr="00BD7882" w:rsidRDefault="00B0345C" w:rsidP="00B0345C">
      <w:pPr>
        <w:pStyle w:val="ListParagraph"/>
        <w:numPr>
          <w:ilvl w:val="2"/>
          <w:numId w:val="2"/>
        </w:numPr>
        <w:spacing w:line="240" w:lineRule="auto"/>
        <w:rPr>
          <w:rFonts w:ascii="Arial" w:hAnsi="Arial" w:cs="Arial"/>
          <w:i/>
          <w:sz w:val="24"/>
          <w:szCs w:val="24"/>
        </w:rPr>
      </w:pPr>
      <w:r w:rsidRPr="00BD7882">
        <w:rPr>
          <w:rFonts w:ascii="Arial" w:hAnsi="Arial" w:cs="Arial"/>
          <w:i/>
          <w:sz w:val="24"/>
          <w:szCs w:val="24"/>
        </w:rPr>
        <w:t xml:space="preserve">Symbology </w:t>
      </w:r>
    </w:p>
    <w:p w:rsidR="00B0345C" w:rsidRPr="00BD7882" w:rsidRDefault="00B0345C" w:rsidP="00B0345C">
      <w:pPr>
        <w:pStyle w:val="ListParagraph"/>
        <w:numPr>
          <w:ilvl w:val="2"/>
          <w:numId w:val="2"/>
        </w:numPr>
        <w:spacing w:line="240" w:lineRule="auto"/>
        <w:rPr>
          <w:rFonts w:ascii="Arial" w:hAnsi="Arial" w:cs="Arial"/>
          <w:i/>
          <w:sz w:val="24"/>
          <w:szCs w:val="24"/>
        </w:rPr>
      </w:pPr>
      <w:r w:rsidRPr="00BD7882">
        <w:rPr>
          <w:rFonts w:ascii="Arial" w:hAnsi="Arial" w:cs="Arial"/>
          <w:i/>
          <w:sz w:val="24"/>
          <w:szCs w:val="24"/>
        </w:rPr>
        <w:t>S</w:t>
      </w:r>
      <w:r w:rsidR="00BE3D97" w:rsidRPr="00BD7882">
        <w:rPr>
          <w:rFonts w:ascii="Arial" w:hAnsi="Arial" w:cs="Arial"/>
          <w:i/>
          <w:sz w:val="24"/>
          <w:szCs w:val="24"/>
        </w:rPr>
        <w:t>tr</w:t>
      </w:r>
      <w:r w:rsidRPr="00BD7882">
        <w:rPr>
          <w:rFonts w:ascii="Arial" w:hAnsi="Arial" w:cs="Arial"/>
          <w:i/>
          <w:sz w:val="24"/>
          <w:szCs w:val="24"/>
        </w:rPr>
        <w:t xml:space="preserve">etched </w:t>
      </w:r>
    </w:p>
    <w:p w:rsidR="00BE3D97" w:rsidRPr="00BD7882" w:rsidRDefault="00B0345C" w:rsidP="00B0345C">
      <w:pPr>
        <w:pStyle w:val="ListParagraph"/>
        <w:numPr>
          <w:ilvl w:val="2"/>
          <w:numId w:val="2"/>
        </w:numPr>
        <w:spacing w:line="240" w:lineRule="auto"/>
        <w:rPr>
          <w:rFonts w:ascii="Arial" w:hAnsi="Arial" w:cs="Arial"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 xml:space="preserve">Set </w:t>
      </w:r>
      <w:r w:rsidRPr="00BD7882">
        <w:rPr>
          <w:rFonts w:ascii="Arial" w:hAnsi="Arial" w:cs="Arial"/>
          <w:i/>
          <w:sz w:val="24"/>
          <w:szCs w:val="24"/>
        </w:rPr>
        <w:t>Stretch Type</w:t>
      </w:r>
      <w:r w:rsidRPr="00BD7882">
        <w:rPr>
          <w:rFonts w:ascii="Arial" w:hAnsi="Arial" w:cs="Arial"/>
          <w:sz w:val="24"/>
          <w:szCs w:val="24"/>
        </w:rPr>
        <w:t xml:space="preserve"> = Min/Max</w:t>
      </w:r>
    </w:p>
    <w:p w:rsidR="00BE3D97" w:rsidRPr="00BD7882" w:rsidRDefault="00B0345C" w:rsidP="00BE3D97">
      <w:pPr>
        <w:pStyle w:val="ListParagraph"/>
        <w:numPr>
          <w:ilvl w:val="2"/>
          <w:numId w:val="2"/>
        </w:numPr>
        <w:spacing w:line="240" w:lineRule="auto"/>
        <w:rPr>
          <w:noProof/>
          <w:sz w:val="24"/>
          <w:szCs w:val="24"/>
        </w:rPr>
      </w:pPr>
      <w:r w:rsidRPr="00BD7882">
        <w:rPr>
          <w:rFonts w:ascii="Arial" w:hAnsi="Arial" w:cs="Arial"/>
          <w:sz w:val="24"/>
          <w:szCs w:val="24"/>
        </w:rPr>
        <w:t>OK</w:t>
      </w:r>
    </w:p>
    <w:p w:rsidR="005A05BF" w:rsidRDefault="00B0345C" w:rsidP="005A05BF">
      <w:pPr>
        <w:pStyle w:val="ListParagraph"/>
        <w:spacing w:line="240" w:lineRule="auto"/>
        <w:ind w:left="2160"/>
        <w:rPr>
          <w:noProof/>
        </w:rPr>
      </w:pPr>
      <w:r>
        <w:rPr>
          <w:noProof/>
        </w:rPr>
        <w:drawing>
          <wp:inline distT="0" distB="0" distL="0" distR="0" wp14:anchorId="1EB61DC4" wp14:editId="4BA0A259">
            <wp:extent cx="2910526" cy="2171700"/>
            <wp:effectExtent l="0" t="0" r="444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9007" t="19943" r="29327" b="24786"/>
                    <a:stretch/>
                  </pic:blipFill>
                  <pic:spPr bwMode="auto">
                    <a:xfrm>
                      <a:off x="0" y="0"/>
                      <a:ext cx="2910526" cy="217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5923" w:rsidRDefault="00C85923" w:rsidP="005A05BF">
      <w:pPr>
        <w:pStyle w:val="ListParagraph"/>
        <w:spacing w:line="240" w:lineRule="auto"/>
        <w:ind w:left="2160"/>
        <w:rPr>
          <w:noProof/>
        </w:rPr>
      </w:pPr>
    </w:p>
    <w:p w:rsidR="005A05BF" w:rsidRPr="005A05BF" w:rsidRDefault="005A05BF" w:rsidP="005A05BF">
      <w:pPr>
        <w:pStyle w:val="ListParagraph"/>
        <w:numPr>
          <w:ilvl w:val="0"/>
          <w:numId w:val="2"/>
        </w:numPr>
        <w:spacing w:line="240" w:lineRule="auto"/>
        <w:rPr>
          <w:noProof/>
        </w:rPr>
      </w:pPr>
      <w:r w:rsidRPr="005A05BF">
        <w:rPr>
          <w:rFonts w:ascii="Arial" w:hAnsi="Arial" w:cs="Arial"/>
          <w:noProof/>
          <w:sz w:val="24"/>
          <w:szCs w:val="24"/>
        </w:rPr>
        <w:t>LakeviewRidge_and_ZigZag - GPS points of the trail section</w:t>
      </w:r>
    </w:p>
    <w:p w:rsidR="005A05BF" w:rsidRDefault="005A05BF" w:rsidP="005A05BF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Main_Loop_Red - GPS points of the trail section</w:t>
      </w:r>
    </w:p>
    <w:p w:rsidR="005A05BF" w:rsidRDefault="005A05BF" w:rsidP="005A05BF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OrangeTop - GPS points of the trail section</w:t>
      </w:r>
    </w:p>
    <w:p w:rsidR="005A05BF" w:rsidRDefault="005A05BF" w:rsidP="005A05BF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Parcels – City property parcels</w:t>
      </w:r>
    </w:p>
    <w:p w:rsidR="00B0345C" w:rsidRDefault="00B0345C" w:rsidP="00B0345C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Parking_Lot – Points of the five parking lots around the Main Loop</w:t>
      </w:r>
    </w:p>
    <w:p w:rsidR="00B0345C" w:rsidRDefault="00B0345C" w:rsidP="00B0345C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Roads – IL Rt 130 and several secondary roads in the area</w:t>
      </w:r>
    </w:p>
    <w:p w:rsidR="005A05BF" w:rsidRDefault="005A05BF" w:rsidP="005A05BF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StudyArea – Area of proposed project</w:t>
      </w:r>
      <w:r w:rsidRPr="005A05BF">
        <w:rPr>
          <w:rFonts w:ascii="Arial" w:hAnsi="Arial" w:cs="Arial"/>
          <w:noProof/>
          <w:sz w:val="24"/>
          <w:szCs w:val="24"/>
        </w:rPr>
        <w:t xml:space="preserve"> </w:t>
      </w:r>
      <w:r w:rsidRPr="00BD7882">
        <w:rPr>
          <w:rFonts w:ascii="Arial" w:hAnsi="Arial" w:cs="Arial"/>
          <w:noProof/>
          <w:sz w:val="24"/>
          <w:szCs w:val="24"/>
        </w:rPr>
        <w:t>T</w:t>
      </w:r>
      <w:r>
        <w:rPr>
          <w:rFonts w:ascii="Arial" w:hAnsi="Arial" w:cs="Arial"/>
          <w:noProof/>
          <w:sz w:val="24"/>
          <w:szCs w:val="24"/>
        </w:rPr>
        <w:t>r</w:t>
      </w:r>
      <w:r w:rsidRPr="00BD7882">
        <w:rPr>
          <w:rFonts w:ascii="Arial" w:hAnsi="Arial" w:cs="Arial"/>
          <w:noProof/>
          <w:sz w:val="24"/>
          <w:szCs w:val="24"/>
        </w:rPr>
        <w:t>ail_Area – Parcels owned by the city and those with easments which encompass the trail area</w:t>
      </w:r>
    </w:p>
    <w:p w:rsidR="005A05BF" w:rsidRPr="00BD7882" w:rsidRDefault="005A05BF" w:rsidP="005A05BF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T</w:t>
      </w:r>
      <w:r>
        <w:rPr>
          <w:rFonts w:ascii="Arial" w:hAnsi="Arial" w:cs="Arial"/>
          <w:noProof/>
          <w:sz w:val="24"/>
          <w:szCs w:val="24"/>
        </w:rPr>
        <w:t>r</w:t>
      </w:r>
      <w:r w:rsidRPr="00BD7882">
        <w:rPr>
          <w:rFonts w:ascii="Arial" w:hAnsi="Arial" w:cs="Arial"/>
          <w:noProof/>
          <w:sz w:val="24"/>
          <w:szCs w:val="24"/>
        </w:rPr>
        <w:t>ail_Area – Parcels owned by the city and those with easments which encompass the trail area</w:t>
      </w:r>
    </w:p>
    <w:p w:rsidR="00B0345C" w:rsidRPr="00BD7882" w:rsidRDefault="00B0345C" w:rsidP="00B0345C">
      <w:pPr>
        <w:pStyle w:val="ListParagraph"/>
        <w:numPr>
          <w:ilvl w:val="0"/>
          <w:numId w:val="2"/>
        </w:numPr>
        <w:spacing w:line="240" w:lineRule="auto"/>
        <w:rPr>
          <w:rFonts w:ascii="Arial" w:hAnsi="Arial" w:cs="Arial"/>
          <w:noProof/>
          <w:sz w:val="24"/>
          <w:szCs w:val="24"/>
        </w:rPr>
      </w:pPr>
      <w:r w:rsidRPr="00BD7882">
        <w:rPr>
          <w:rFonts w:ascii="Arial" w:hAnsi="Arial" w:cs="Arial"/>
          <w:noProof/>
          <w:sz w:val="24"/>
          <w:szCs w:val="24"/>
        </w:rPr>
        <w:t>Trail_Map –</w:t>
      </w:r>
      <w:r w:rsidR="00BD7882" w:rsidRPr="00BD7882">
        <w:rPr>
          <w:rFonts w:ascii="Arial" w:hAnsi="Arial" w:cs="Arial"/>
          <w:noProof/>
          <w:sz w:val="24"/>
          <w:szCs w:val="24"/>
        </w:rPr>
        <w:t xml:space="preserve"> Current trail map with the outilne</w:t>
      </w:r>
      <w:r w:rsidRPr="00BD7882">
        <w:rPr>
          <w:rFonts w:ascii="Arial" w:hAnsi="Arial" w:cs="Arial"/>
          <w:noProof/>
          <w:sz w:val="24"/>
          <w:szCs w:val="24"/>
        </w:rPr>
        <w:t xml:space="preserve"> </w:t>
      </w:r>
      <w:r w:rsidR="00BD7882" w:rsidRPr="00BD7882">
        <w:rPr>
          <w:rFonts w:ascii="Arial" w:hAnsi="Arial" w:cs="Arial"/>
          <w:noProof/>
          <w:sz w:val="24"/>
          <w:szCs w:val="24"/>
        </w:rPr>
        <w:t xml:space="preserve">of </w:t>
      </w:r>
      <w:r w:rsidRPr="00BD7882">
        <w:rPr>
          <w:rFonts w:ascii="Arial" w:hAnsi="Arial" w:cs="Arial"/>
          <w:noProof/>
          <w:sz w:val="24"/>
          <w:szCs w:val="24"/>
        </w:rPr>
        <w:t xml:space="preserve">the perimeter, roads and the five color coded trails </w:t>
      </w:r>
    </w:p>
    <w:p w:rsidR="00BD7882" w:rsidRDefault="00BD7882" w:rsidP="00BD7882">
      <w:pPr>
        <w:spacing w:line="240" w:lineRule="auto"/>
        <w:rPr>
          <w:noProof/>
        </w:rPr>
      </w:pPr>
    </w:p>
    <w:p w:rsidR="00112E42" w:rsidRDefault="00112E42"/>
    <w:sectPr w:rsidR="00112E4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F02C80"/>
    <w:multiLevelType w:val="hybridMultilevel"/>
    <w:tmpl w:val="4746D1CE"/>
    <w:lvl w:ilvl="0" w:tplc="ED9CFCC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845DCB"/>
    <w:multiLevelType w:val="hybridMultilevel"/>
    <w:tmpl w:val="DE5033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0130E7"/>
    <w:multiLevelType w:val="hybridMultilevel"/>
    <w:tmpl w:val="A2122B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7CB360A"/>
    <w:multiLevelType w:val="hybridMultilevel"/>
    <w:tmpl w:val="D5CC99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6D94"/>
    <w:rsid w:val="000C3E9C"/>
    <w:rsid w:val="00112E42"/>
    <w:rsid w:val="004C6D94"/>
    <w:rsid w:val="005A05BF"/>
    <w:rsid w:val="006124D9"/>
    <w:rsid w:val="00713624"/>
    <w:rsid w:val="00723EFC"/>
    <w:rsid w:val="008161C4"/>
    <w:rsid w:val="008340A0"/>
    <w:rsid w:val="009C6FD6"/>
    <w:rsid w:val="00B0345C"/>
    <w:rsid w:val="00BD7882"/>
    <w:rsid w:val="00BE3D97"/>
    <w:rsid w:val="00C66DF5"/>
    <w:rsid w:val="00C85923"/>
    <w:rsid w:val="00DE02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618C0BE0-6357-4251-BB32-A5349C3BC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D788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D788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C6D94"/>
    <w:pPr>
      <w:spacing w:after="160" w:line="259" w:lineRule="auto"/>
      <w:ind w:left="720"/>
      <w:contextualSpacing/>
    </w:pPr>
    <w:rPr>
      <w:rFonts w:eastAsiaTheme="minorEastAsia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C6D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6D94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BD788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BD788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BD788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BD788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2</Pages>
  <Words>320</Words>
  <Characters>1825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Eastern Illinois University</Company>
  <LinksUpToDate>false</LinksUpToDate>
  <CharactersWithSpaces>2141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bjkronenfeld</cp:lastModifiedBy>
  <cp:revision>11</cp:revision>
  <dcterms:created xsi:type="dcterms:W3CDTF">2017-02-15T19:57:00Z</dcterms:created>
  <dcterms:modified xsi:type="dcterms:W3CDTF">2017-03-10T00:17:00Z</dcterms:modified>
</cp:coreProperties>
</file>